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67" w:rsidRDefault="00633967"/>
    <w:p w:rsidR="00634512" w:rsidRDefault="00634512"/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4512" w:rsidRPr="006E6B53" w:rsidRDefault="00634512" w:rsidP="0063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B53">
        <w:rPr>
          <w:rFonts w:ascii="Times New Roman" w:hAnsi="Times New Roman" w:cs="Times New Roman"/>
          <w:i/>
          <w:sz w:val="24"/>
          <w:szCs w:val="24"/>
        </w:rPr>
        <w:t>wzór umowy</w:t>
      </w:r>
    </w:p>
    <w:p w:rsidR="00634512" w:rsidRPr="006E6B53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4512" w:rsidRPr="00D652A0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>W wyniku dokonania przez Zamawiającego wyboru oferty Wykonawcy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trakcie przeprowadzenia procedury </w:t>
      </w:r>
      <w:r>
        <w:rPr>
          <w:rFonts w:ascii="Times New Roman" w:hAnsi="Times New Roman" w:cs="Times New Roman"/>
          <w:sz w:val="23"/>
          <w:szCs w:val="23"/>
        </w:rPr>
        <w:t>zgodnie z zasada konkurencyjności,</w:t>
      </w: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  <w:r w:rsidRPr="00D65BBD">
        <w:rPr>
          <w:rFonts w:ascii="Times New Roman" w:hAnsi="Times New Roman" w:cs="Times New Roman"/>
          <w:sz w:val="24"/>
          <w:szCs w:val="24"/>
        </w:rPr>
        <w:t>na zadanie pod nazwą: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B2A">
        <w:rPr>
          <w:rFonts w:ascii="Times New Roman" w:hAnsi="Times New Roman" w:cs="Times New Roman"/>
          <w:b/>
          <w:sz w:val="24"/>
          <w:szCs w:val="24"/>
        </w:rPr>
        <w:t>„Praktyczne warsztaty z kreowania wizerunku połączone z metamorfozą dla 17 uczestniczek projektu” dofinansowanego ze środków Unii Europejskiej, w ramach Regionalnego Programu Operacyjnego Lubuskie 2020 Oś Priorytetowa 7 Równowaga Społeczna, Działanie 7.2 Programy aktywnej integracji realizowane przez powiatowe centra pomocy rodzinie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5BBD">
        <w:rPr>
          <w:rFonts w:ascii="Times New Roman" w:hAnsi="Times New Roman" w:cs="Times New Roman"/>
          <w:sz w:val="24"/>
          <w:szCs w:val="24"/>
        </w:rPr>
        <w:t>Strony oświadczają co następuje</w:t>
      </w:r>
      <w:r w:rsidRPr="0032313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634512" w:rsidRPr="00D65BBD" w:rsidRDefault="00634512" w:rsidP="0063451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warsztatów obejmuje: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fryzury (dobór fryzury i koloru włosów wraz z wykonaniem) – indywidualnie dla każdej uczestniczki</w:t>
      </w:r>
    </w:p>
    <w:p w:rsidR="00634512" w:rsidRPr="00C92875" w:rsidRDefault="00634512" w:rsidP="00634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regulacji brwi, henny oraz makijażu - indywidualnie dla każdej uczestniczki</w:t>
      </w:r>
    </w:p>
    <w:p w:rsidR="00634512" w:rsidRPr="00C92875" w:rsidRDefault="00634512" w:rsidP="00634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dłoni obejmująca manicure hybrydowy - indywidualnie dla każdej uczestniczki</w:t>
      </w:r>
    </w:p>
    <w:p w:rsidR="00634512" w:rsidRPr="008E2BF8" w:rsidRDefault="00634512" w:rsidP="00634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ubioru: o</w:t>
      </w:r>
      <w:r w:rsidRPr="00C92875">
        <w:rPr>
          <w:rFonts w:ascii="Times New Roman" w:hAnsi="Times New Roman" w:cs="Times New Roman"/>
          <w:sz w:val="24"/>
          <w:szCs w:val="24"/>
        </w:rPr>
        <w:t>mówienie zagadnień dotyczących sposobów dobierania stroju (rola dodatków, kolorów, doboru  fasonu)</w:t>
      </w:r>
      <w:r>
        <w:rPr>
          <w:rFonts w:ascii="Times New Roman" w:hAnsi="Times New Roman" w:cs="Times New Roman"/>
          <w:sz w:val="24"/>
          <w:szCs w:val="24"/>
        </w:rPr>
        <w:t xml:space="preserve"> – zajęcia grupowe</w:t>
      </w:r>
    </w:p>
    <w:p w:rsidR="00634512" w:rsidRDefault="00634512" w:rsidP="006345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C71B2A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B2A">
        <w:rPr>
          <w:rFonts w:ascii="Times New Roman" w:hAnsi="Times New Roman" w:cs="Times New Roman"/>
          <w:sz w:val="24"/>
          <w:szCs w:val="24"/>
        </w:rPr>
        <w:t>.2 Każda uczestniczka otrzyma pakiet startowy w postaci zestawu kosmetyków, zawierający:</w:t>
      </w:r>
    </w:p>
    <w:p w:rsidR="00634512" w:rsidRPr="00C71B2A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2B">
        <w:rPr>
          <w:rFonts w:ascii="Times New Roman" w:hAnsi="Times New Roman" w:cs="Times New Roman"/>
          <w:b/>
          <w:sz w:val="24"/>
          <w:szCs w:val="24"/>
          <w:u w:val="single"/>
        </w:rPr>
        <w:t>- zestaw do pielęgnacji włosów</w:t>
      </w:r>
      <w:r w:rsidRPr="00C71B2A">
        <w:rPr>
          <w:rFonts w:ascii="Times New Roman" w:hAnsi="Times New Roman" w:cs="Times New Roman"/>
          <w:sz w:val="24"/>
          <w:szCs w:val="24"/>
        </w:rPr>
        <w:t xml:space="preserve"> (szampon i odżywka) o pojemności minimum 200 ml każdy. Kosmetyki do włosów powinny być odżywcze i nawilżające do codziennego użytku do każ</w:t>
      </w:r>
      <w:r>
        <w:rPr>
          <w:rFonts w:ascii="Times New Roman" w:hAnsi="Times New Roman" w:cs="Times New Roman"/>
          <w:sz w:val="24"/>
          <w:szCs w:val="24"/>
        </w:rPr>
        <w:t>dego rodzaju włosów, zawierające</w:t>
      </w:r>
      <w:r w:rsidRPr="00C71B2A">
        <w:rPr>
          <w:rFonts w:ascii="Times New Roman" w:hAnsi="Times New Roman" w:cs="Times New Roman"/>
          <w:sz w:val="24"/>
          <w:szCs w:val="24"/>
        </w:rPr>
        <w:t xml:space="preserve"> nat</w:t>
      </w:r>
      <w:r>
        <w:rPr>
          <w:rFonts w:ascii="Times New Roman" w:hAnsi="Times New Roman" w:cs="Times New Roman"/>
          <w:sz w:val="24"/>
          <w:szCs w:val="24"/>
        </w:rPr>
        <w:t>uralne składniki, nieobciążające włosów, h</w:t>
      </w:r>
      <w:r w:rsidRPr="00C71B2A">
        <w:rPr>
          <w:rFonts w:ascii="Times New Roman" w:hAnsi="Times New Roman" w:cs="Times New Roman"/>
          <w:sz w:val="24"/>
          <w:szCs w:val="24"/>
        </w:rPr>
        <w:t xml:space="preserve">ipoalergiczne.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2B">
        <w:rPr>
          <w:rFonts w:ascii="Times New Roman" w:hAnsi="Times New Roman" w:cs="Times New Roman"/>
          <w:b/>
          <w:sz w:val="24"/>
          <w:szCs w:val="24"/>
          <w:u w:val="single"/>
        </w:rPr>
        <w:t xml:space="preserve">- pomadka do ust </w:t>
      </w:r>
    </w:p>
    <w:p w:rsidR="00634512" w:rsidRPr="0054672B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672B">
        <w:rPr>
          <w:rFonts w:ascii="Times New Roman" w:hAnsi="Times New Roman" w:cs="Times New Roman"/>
          <w:sz w:val="24"/>
          <w:szCs w:val="24"/>
        </w:rPr>
        <w:t xml:space="preserve"> formie sztyftu o pojemności min. </w:t>
      </w:r>
      <w:r>
        <w:rPr>
          <w:rFonts w:ascii="Times New Roman" w:hAnsi="Times New Roman" w:cs="Times New Roman"/>
          <w:sz w:val="24"/>
          <w:szCs w:val="24"/>
        </w:rPr>
        <w:t>4,5 g</w:t>
      </w:r>
      <w:r w:rsidRPr="0054672B">
        <w:rPr>
          <w:rFonts w:ascii="Times New Roman" w:hAnsi="Times New Roman" w:cs="Times New Roman"/>
          <w:sz w:val="24"/>
          <w:szCs w:val="24"/>
        </w:rPr>
        <w:t xml:space="preserve">, zawierająca w swoim składzie co najmniej jeden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672B">
        <w:rPr>
          <w:rFonts w:ascii="Times New Roman" w:hAnsi="Times New Roman" w:cs="Times New Roman"/>
          <w:sz w:val="24"/>
          <w:szCs w:val="24"/>
        </w:rPr>
        <w:t xml:space="preserve">z olejków: </w:t>
      </w:r>
      <w:proofErr w:type="spellStart"/>
      <w:r w:rsidRPr="0054672B">
        <w:rPr>
          <w:rStyle w:val="Pogrubienie"/>
          <w:rFonts w:ascii="Times New Roman" w:hAnsi="Times New Roman" w:cs="Times New Roman"/>
          <w:sz w:val="24"/>
          <w:szCs w:val="24"/>
        </w:rPr>
        <w:t>jojoba</w:t>
      </w:r>
      <w:proofErr w:type="spellEnd"/>
      <w:r w:rsidRPr="0054672B">
        <w:rPr>
          <w:rStyle w:val="Pogrubienie"/>
          <w:rFonts w:ascii="Times New Roman" w:hAnsi="Times New Roman" w:cs="Times New Roman"/>
          <w:sz w:val="24"/>
          <w:szCs w:val="24"/>
        </w:rPr>
        <w:t>, migdałowy,  rycynowy</w:t>
      </w:r>
      <w:r w:rsidRPr="0054672B">
        <w:rPr>
          <w:rFonts w:ascii="Times New Roman" w:hAnsi="Times New Roman" w:cs="Times New Roman"/>
          <w:sz w:val="24"/>
          <w:szCs w:val="24"/>
        </w:rPr>
        <w:t xml:space="preserve">, a także wosk pszczeli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2B">
        <w:rPr>
          <w:rFonts w:ascii="Times New Roman" w:hAnsi="Times New Roman" w:cs="Times New Roman"/>
          <w:sz w:val="24"/>
          <w:szCs w:val="24"/>
        </w:rPr>
        <w:t xml:space="preserve">Pomadka nie może </w:t>
      </w:r>
      <w:r w:rsidRPr="0054672B">
        <w:rPr>
          <w:rStyle w:val="Pogrubienie"/>
          <w:rFonts w:ascii="Times New Roman" w:hAnsi="Times New Roman" w:cs="Times New Roman"/>
          <w:sz w:val="24"/>
          <w:szCs w:val="24"/>
        </w:rPr>
        <w:t xml:space="preserve">zawierać syntetycznych barwników, substancji zapachowych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4672B">
        <w:rPr>
          <w:rStyle w:val="Pogrubienie"/>
          <w:rFonts w:ascii="Times New Roman" w:hAnsi="Times New Roman" w:cs="Times New Roman"/>
          <w:sz w:val="24"/>
          <w:szCs w:val="24"/>
        </w:rPr>
        <w:t>i konserwantów. Bez glutenu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512" w:rsidRPr="0054672B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2B">
        <w:rPr>
          <w:rFonts w:ascii="Times New Roman" w:hAnsi="Times New Roman" w:cs="Times New Roman"/>
          <w:sz w:val="24"/>
          <w:szCs w:val="24"/>
        </w:rPr>
        <w:t>Kolor pomadki należy dopasować do typu urody uczestniczki.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54672B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72B">
        <w:rPr>
          <w:rFonts w:ascii="Times New Roman" w:hAnsi="Times New Roman" w:cs="Times New Roman"/>
          <w:b/>
          <w:sz w:val="24"/>
          <w:szCs w:val="24"/>
          <w:u w:val="single"/>
        </w:rPr>
        <w:t xml:space="preserve">- tusz do rzęs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Tusz o kremowej formule, nie sklejający rzęs, pojemność minimum 6 ml.</w:t>
      </w:r>
    </w:p>
    <w:p w:rsidR="00634512" w:rsidRPr="0054672B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tuszu i rodzaj szczoteczki </w:t>
      </w:r>
      <w:r w:rsidRPr="0054672B">
        <w:rPr>
          <w:rFonts w:ascii="Times New Roman" w:hAnsi="Times New Roman" w:cs="Times New Roman"/>
          <w:sz w:val="24"/>
          <w:szCs w:val="24"/>
        </w:rPr>
        <w:t>należy dopasować do typu urody uczestniczki.</w:t>
      </w:r>
    </w:p>
    <w:p w:rsidR="00634512" w:rsidRPr="00C71B2A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72B">
        <w:rPr>
          <w:rFonts w:ascii="Times New Roman" w:hAnsi="Times New Roman" w:cs="Times New Roman"/>
          <w:b/>
          <w:sz w:val="24"/>
          <w:szCs w:val="24"/>
          <w:u w:val="single"/>
        </w:rPr>
        <w:t>- zestaw cieni</w:t>
      </w:r>
    </w:p>
    <w:p w:rsidR="00634512" w:rsidRPr="007B5388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Cienie do powiek satynowe w odcieniach rozświetlających i przyciemniających oko. Paleta powinna zawierać minimum 5 odcieni oraz aplikator. Pojemność min. 8 g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372">
        <w:rPr>
          <w:rFonts w:ascii="Times New Roman" w:hAnsi="Times New Roman" w:cs="Times New Roman"/>
          <w:b/>
          <w:sz w:val="24"/>
          <w:szCs w:val="24"/>
          <w:u w:val="single"/>
        </w:rPr>
        <w:t>- fluid dobrany do cery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uczestniczki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72">
        <w:rPr>
          <w:rFonts w:ascii="Times New Roman" w:hAnsi="Times New Roman" w:cs="Times New Roman"/>
          <w:sz w:val="24"/>
          <w:szCs w:val="24"/>
        </w:rPr>
        <w:t xml:space="preserve">W butelce z </w:t>
      </w:r>
      <w:r>
        <w:rPr>
          <w:rFonts w:ascii="Times New Roman" w:hAnsi="Times New Roman" w:cs="Times New Roman"/>
          <w:sz w:val="24"/>
          <w:szCs w:val="24"/>
        </w:rPr>
        <w:t>dozownikiem o pojemności min. 30 ml</w:t>
      </w:r>
      <w:r w:rsidRPr="00FE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12" w:rsidRPr="0054672B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2B">
        <w:rPr>
          <w:rFonts w:ascii="Times New Roman" w:hAnsi="Times New Roman" w:cs="Times New Roman"/>
          <w:sz w:val="24"/>
          <w:szCs w:val="24"/>
        </w:rPr>
        <w:t>Kolor</w:t>
      </w:r>
      <w:r>
        <w:rPr>
          <w:rFonts w:ascii="Times New Roman" w:hAnsi="Times New Roman" w:cs="Times New Roman"/>
          <w:sz w:val="24"/>
          <w:szCs w:val="24"/>
        </w:rPr>
        <w:t xml:space="preserve"> i rodzaj</w:t>
      </w:r>
      <w:r w:rsidRPr="0054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fluidu</w:t>
      </w:r>
      <w:r w:rsidRPr="0054672B">
        <w:rPr>
          <w:rFonts w:ascii="Times New Roman" w:hAnsi="Times New Roman" w:cs="Times New Roman"/>
          <w:sz w:val="24"/>
          <w:szCs w:val="24"/>
        </w:rPr>
        <w:t xml:space="preserve"> należy dopasować do typu urody uczestniczki.</w:t>
      </w:r>
    </w:p>
    <w:p w:rsidR="00634512" w:rsidRPr="00FE437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41F8E">
        <w:rPr>
          <w:rFonts w:ascii="Times New Roman" w:hAnsi="Times New Roman" w:cs="Times New Roman"/>
          <w:sz w:val="24"/>
          <w:szCs w:val="24"/>
        </w:rPr>
        <w:t xml:space="preserve">Zajęcia muszą odbywać się w miejscowości położonej </w:t>
      </w:r>
      <w:r w:rsidRPr="00E41F8E">
        <w:rPr>
          <w:rFonts w:ascii="Times New Roman" w:hAnsi="Times New Roman" w:cs="Times New Roman"/>
          <w:sz w:val="24"/>
          <w:szCs w:val="24"/>
          <w:u w:val="single"/>
        </w:rPr>
        <w:t>nie dalej niż 60 km</w:t>
      </w:r>
      <w:r w:rsidRPr="00E41F8E">
        <w:rPr>
          <w:rFonts w:ascii="Times New Roman" w:hAnsi="Times New Roman" w:cs="Times New Roman"/>
          <w:sz w:val="24"/>
          <w:szCs w:val="24"/>
        </w:rPr>
        <w:t xml:space="preserve"> od siedziby PCPR w Drezdenku, licząc odległość drogową wg. Google </w:t>
      </w:r>
      <w:proofErr w:type="spellStart"/>
      <w:r w:rsidRPr="00E41F8E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41F8E">
        <w:rPr>
          <w:rFonts w:ascii="Times New Roman" w:hAnsi="Times New Roman" w:cs="Times New Roman"/>
          <w:sz w:val="24"/>
          <w:szCs w:val="24"/>
        </w:rPr>
        <w:t>.</w:t>
      </w:r>
    </w:p>
    <w:p w:rsidR="00634512" w:rsidRDefault="00634512" w:rsidP="006345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E41F8E">
        <w:rPr>
          <w:rFonts w:ascii="Times New Roman" w:hAnsi="Times New Roman" w:cs="Times New Roman"/>
          <w:sz w:val="24"/>
          <w:szCs w:val="24"/>
        </w:rPr>
        <w:t>Pomieszczenia, w których odbędą się zajęcia muszą być dostępne dla osób poruszających się na wózkach inwalidzkich.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E41F8E">
        <w:rPr>
          <w:rFonts w:ascii="Times New Roman" w:hAnsi="Times New Roman" w:cs="Times New Roman"/>
          <w:sz w:val="24"/>
          <w:szCs w:val="24"/>
        </w:rPr>
        <w:t>Wykonawca zapewni do przeprowadzenia warsztatów:</w:t>
      </w: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- 5 stanowisk fryzjerskich oraz 5 wykwalifikowanych fryzjerów w godzinach od 9</w:t>
      </w:r>
      <w:r w:rsidRPr="00E41F8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F8E">
        <w:rPr>
          <w:rFonts w:ascii="Times New Roman" w:hAnsi="Times New Roman" w:cs="Times New Roman"/>
          <w:sz w:val="24"/>
          <w:szCs w:val="24"/>
        </w:rPr>
        <w:t xml:space="preserve"> do 16</w:t>
      </w:r>
      <w:r w:rsidRPr="00E41F8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- 3 stanowiska do wykonania makijażu i manicure metodą hybrydową oraz 3 wykwalifikowane kosmetyczki w godzinach od 9</w:t>
      </w:r>
      <w:r w:rsidRPr="00E41F8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F8E">
        <w:rPr>
          <w:rFonts w:ascii="Times New Roman" w:hAnsi="Times New Roman" w:cs="Times New Roman"/>
          <w:sz w:val="24"/>
          <w:szCs w:val="24"/>
        </w:rPr>
        <w:t xml:space="preserve"> do16</w:t>
      </w:r>
      <w:r w:rsidRPr="00E41F8E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4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- 1 salę do przeprowadzenia grupowego warsztatu ze stylizacji ubioru oraz 1 wykwalifikowanego stylistę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Wykonawca wykona każdej uczestniczce zdjęcie przed metamorfozą oraz po jej wykonaniu.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Wykonawca zapewni podczas warsztatów tłumacza języka migowego.</w:t>
      </w:r>
    </w:p>
    <w:p w:rsidR="00634512" w:rsidRPr="00D65BBD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E41F8E">
        <w:rPr>
          <w:rFonts w:ascii="Times New Roman" w:hAnsi="Times New Roman" w:cs="Times New Roman"/>
          <w:sz w:val="24"/>
          <w:szCs w:val="24"/>
        </w:rPr>
        <w:t>Wykonawca zapewni podczas trwania warsztatów ciągły bufet kawowy dla 20 osób</w:t>
      </w:r>
      <w:r w:rsidRPr="00E41F8E">
        <w:rPr>
          <w:rFonts w:ascii="Times New Roman" w:hAnsi="Times New Roman" w:cs="Times New Roman"/>
          <w:sz w:val="24"/>
          <w:szCs w:val="24"/>
        </w:rPr>
        <w:br/>
        <w:t xml:space="preserve"> w postaci;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- kawa, herbata, mleko, cukier, cytryna – bez ograniczeń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 xml:space="preserve">- woda mineralna gazowana i niegazowana po ½ l na osobę </w:t>
      </w: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- ciasto różne rodzaje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E41F8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E">
        <w:rPr>
          <w:rFonts w:ascii="Times New Roman" w:hAnsi="Times New Roman" w:cs="Times New Roman"/>
          <w:sz w:val="24"/>
          <w:szCs w:val="24"/>
        </w:rPr>
        <w:t>Wykonawca zapewni obiad dla 20 osób w postaci:</w:t>
      </w:r>
    </w:p>
    <w:p w:rsidR="00634512" w:rsidRPr="00E029A1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zupa 0,3 l/osobę</w:t>
      </w:r>
    </w:p>
    <w:p w:rsidR="00634512" w:rsidRPr="00E029A1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mięso 200 g na osobę</w:t>
      </w:r>
    </w:p>
    <w:p w:rsidR="00634512" w:rsidRPr="00E029A1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surówka 140 g na osobę </w:t>
      </w:r>
    </w:p>
    <w:p w:rsidR="00634512" w:rsidRPr="00E029A1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ziemniaki lub frytki 200 g na osobę</w:t>
      </w:r>
    </w:p>
    <w:p w:rsidR="00634512" w:rsidRPr="00E029A1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napój 200 ml na osobę</w:t>
      </w:r>
    </w:p>
    <w:p w:rsidR="00634512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deser</w:t>
      </w:r>
    </w:p>
    <w:p w:rsidR="00634512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12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94C">
        <w:rPr>
          <w:rFonts w:ascii="Times New Roman" w:hAnsi="Times New Roman" w:cs="Times New Roman"/>
          <w:sz w:val="24"/>
          <w:szCs w:val="24"/>
        </w:rPr>
        <w:t>Materiały i sprzęt do prowadzenia zajęć zapewni Wykonawca. Wszystkie materiały muszą być oznaczone według wzoru dostarczonego przez Odbiorcę.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do </w:t>
      </w:r>
      <w:r w:rsidRPr="00693CC0">
        <w:rPr>
          <w:rFonts w:ascii="Times New Roman" w:hAnsi="Times New Roman" w:cs="Times New Roman"/>
          <w:sz w:val="24"/>
          <w:szCs w:val="24"/>
        </w:rPr>
        <w:t>prowadzenia dokumentacji w postaci dziennika zajęć oraz listy obecności uczestników/uczestniczek (potwierdzanie obecności przez uczestnika za pomocą własnoręcznego czytelnego podpisu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94C">
        <w:rPr>
          <w:rFonts w:ascii="Times New Roman" w:hAnsi="Times New Roman" w:cs="Times New Roman"/>
          <w:sz w:val="24"/>
          <w:szCs w:val="24"/>
        </w:rPr>
        <w:t>Wykonawca przeprowadzi ankiety ewaluacyjne wśród wszystkich uczestników zajęć, oceniające każde zajęcia osobno i sporządzi z nich raport.</w:t>
      </w:r>
    </w:p>
    <w:p w:rsidR="00634512" w:rsidRPr="00693CC0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Wykonawca wystawi każdemu uczestnikowi zajęć </w:t>
      </w:r>
      <w:r w:rsidRPr="00693CC0">
        <w:rPr>
          <w:rFonts w:ascii="Times New Roman" w:hAnsi="Times New Roman" w:cs="Times New Roman"/>
          <w:sz w:val="24"/>
          <w:szCs w:val="24"/>
        </w:rPr>
        <w:t xml:space="preserve">zaświadczenie potwierdzające udział </w:t>
      </w:r>
      <w:r w:rsidRPr="00693CC0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zajęciach oraz przekaże Zamawiającemu kopię wydanych zaświadczeń wraz z listą potwierdzającą ich odbiór.</w:t>
      </w:r>
    </w:p>
    <w:p w:rsidR="00634512" w:rsidRPr="0094694C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94C">
        <w:rPr>
          <w:rFonts w:ascii="Times New Roman" w:hAnsi="Times New Roman" w:cs="Times New Roman"/>
          <w:sz w:val="24"/>
          <w:szCs w:val="24"/>
        </w:rPr>
        <w:t xml:space="preserve">Po wykonaniu zlecenia Wykonawca dostarczy Odbiorcy w terminie do </w:t>
      </w:r>
      <w:r>
        <w:rPr>
          <w:rFonts w:ascii="Times New Roman" w:hAnsi="Times New Roman" w:cs="Times New Roman"/>
          <w:sz w:val="24"/>
          <w:szCs w:val="24"/>
        </w:rPr>
        <w:t>15 kwietnia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4694C">
        <w:rPr>
          <w:rFonts w:ascii="Times New Roman" w:hAnsi="Times New Roman" w:cs="Times New Roman"/>
          <w:sz w:val="24"/>
          <w:szCs w:val="24"/>
        </w:rPr>
        <w:t xml:space="preserve"> r. następujące dokumenty dotyczące przeprowadzonych zajęć, które muszą być oznaczone logotypami dostarczonymi przez Odbiorcę:</w:t>
      </w:r>
    </w:p>
    <w:p w:rsidR="00634512" w:rsidRDefault="00634512" w:rsidP="00634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 xml:space="preserve">dzienniki zajęć </w:t>
      </w:r>
    </w:p>
    <w:p w:rsidR="00634512" w:rsidRPr="00CC5978" w:rsidRDefault="00634512" w:rsidP="00634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</w:t>
      </w:r>
    </w:p>
    <w:p w:rsidR="00634512" w:rsidRPr="00CC5978" w:rsidRDefault="00634512" w:rsidP="00634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sprawozdanie z prowadzonych zajęć zawierające co najmniej następujące informacje:</w:t>
      </w:r>
    </w:p>
    <w:p w:rsidR="00634512" w:rsidRPr="00CC5978" w:rsidRDefault="00634512" w:rsidP="0063451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termin i czas wykonania warsztatów</w:t>
      </w:r>
    </w:p>
    <w:p w:rsidR="00634512" w:rsidRPr="00CC5978" w:rsidRDefault="00634512" w:rsidP="0063451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cel i zakres tematyczny</w:t>
      </w:r>
    </w:p>
    <w:p w:rsidR="00634512" w:rsidRPr="00CC5978" w:rsidRDefault="00634512" w:rsidP="0063451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ilość osób biorących udział w zajęciach</w:t>
      </w:r>
    </w:p>
    <w:p w:rsidR="00634512" w:rsidRDefault="00634512" w:rsidP="00634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C5978">
        <w:rPr>
          <w:rFonts w:ascii="Times New Roman" w:hAnsi="Times New Roman" w:cs="Times New Roman"/>
          <w:sz w:val="24"/>
          <w:szCs w:val="24"/>
        </w:rPr>
        <w:t xml:space="preserve">)  ankiety ewaluacyjne wraz z </w:t>
      </w:r>
      <w:r>
        <w:rPr>
          <w:rFonts w:ascii="Times New Roman" w:hAnsi="Times New Roman" w:cs="Times New Roman"/>
          <w:sz w:val="24"/>
          <w:szCs w:val="24"/>
        </w:rPr>
        <w:t>raportem, o których mowa w pkt.1.11</w:t>
      </w:r>
      <w:r w:rsidRPr="00CC5978">
        <w:rPr>
          <w:rFonts w:ascii="Times New Roman" w:hAnsi="Times New Roman" w:cs="Times New Roman"/>
          <w:sz w:val="24"/>
          <w:szCs w:val="24"/>
        </w:rPr>
        <w:t>.</w:t>
      </w:r>
    </w:p>
    <w:p w:rsidR="00634512" w:rsidRPr="00E029A1" w:rsidRDefault="00634512" w:rsidP="00634512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e) kopię wydanych zaświadczeń wraz z listą potwierdzającą ich odbiór</w:t>
      </w:r>
    </w:p>
    <w:p w:rsidR="00634512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12" w:rsidRDefault="00634512" w:rsidP="00634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Umo</w:t>
      </w:r>
      <w:r>
        <w:rPr>
          <w:rFonts w:ascii="Times New Roman" w:hAnsi="Times New Roman" w:cs="Times New Roman"/>
          <w:sz w:val="23"/>
          <w:szCs w:val="23"/>
        </w:rPr>
        <w:t>wa zostaje zawarta na okres od 08.04.</w:t>
      </w:r>
      <w:r w:rsidRPr="00323138">
        <w:rPr>
          <w:rFonts w:ascii="Times New Roman" w:hAnsi="Times New Roman" w:cs="Times New Roman"/>
          <w:sz w:val="23"/>
          <w:szCs w:val="23"/>
        </w:rPr>
        <w:t xml:space="preserve">2017 r. do </w:t>
      </w:r>
      <w:r>
        <w:rPr>
          <w:rFonts w:ascii="Times New Roman" w:hAnsi="Times New Roman" w:cs="Times New Roman"/>
          <w:sz w:val="23"/>
          <w:szCs w:val="23"/>
        </w:rPr>
        <w:t>08.04.</w:t>
      </w:r>
      <w:r w:rsidRPr="00323138">
        <w:rPr>
          <w:rFonts w:ascii="Times New Roman" w:hAnsi="Times New Roman" w:cs="Times New Roman"/>
          <w:sz w:val="23"/>
          <w:szCs w:val="23"/>
        </w:rPr>
        <w:t xml:space="preserve">2017 r.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12" w:rsidRPr="00FF2E4C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4512" w:rsidRPr="00135E2F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E2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34512" w:rsidRDefault="00634512" w:rsidP="006345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5E2F">
        <w:rPr>
          <w:rFonts w:ascii="Times New Roman" w:hAnsi="Times New Roman" w:cs="Times New Roman"/>
          <w:sz w:val="23"/>
          <w:szCs w:val="23"/>
        </w:rPr>
        <w:t xml:space="preserve">Wynagrodzenie za usługę (wraz z podatkiem VAT), o której mowa w § 1 </w:t>
      </w:r>
      <w:r>
        <w:rPr>
          <w:rFonts w:ascii="Times New Roman" w:hAnsi="Times New Roman" w:cs="Times New Roman"/>
          <w:sz w:val="23"/>
          <w:szCs w:val="23"/>
        </w:rPr>
        <w:t>wyniesie</w:t>
      </w:r>
    </w:p>
    <w:p w:rsidR="00634512" w:rsidRPr="00135E2F" w:rsidRDefault="00634512" w:rsidP="006345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35E2F">
        <w:rPr>
          <w:rFonts w:ascii="Times New Roman" w:hAnsi="Times New Roman" w:cs="Times New Roman"/>
          <w:sz w:val="23"/>
          <w:szCs w:val="23"/>
        </w:rPr>
        <w:t>............................. złotych</w:t>
      </w:r>
      <w:r>
        <w:rPr>
          <w:rFonts w:ascii="Times New Roman" w:hAnsi="Times New Roman" w:cs="Times New Roman"/>
          <w:sz w:val="23"/>
          <w:szCs w:val="23"/>
        </w:rPr>
        <w:t xml:space="preserve"> brutto</w:t>
      </w:r>
      <w:r w:rsidRPr="00135E2F">
        <w:rPr>
          <w:rFonts w:ascii="Times New Roman" w:hAnsi="Times New Roman" w:cs="Times New Roman"/>
          <w:sz w:val="23"/>
          <w:szCs w:val="23"/>
        </w:rPr>
        <w:t xml:space="preserve"> (słownie:..........................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</w:t>
      </w:r>
      <w:r w:rsidRPr="00135E2F">
        <w:rPr>
          <w:rFonts w:ascii="Times New Roman" w:hAnsi="Times New Roman" w:cs="Times New Roman"/>
          <w:sz w:val="23"/>
          <w:szCs w:val="23"/>
        </w:rPr>
        <w:t>............ 00/100)</w:t>
      </w:r>
    </w:p>
    <w:p w:rsidR="00634512" w:rsidRPr="00135E2F" w:rsidRDefault="00634512" w:rsidP="00634512">
      <w:pPr>
        <w:pStyle w:val="Nagwek"/>
        <w:tabs>
          <w:tab w:val="clear" w:pos="4536"/>
          <w:tab w:val="center" w:pos="4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634512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14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 w:rsidR="00634512" w:rsidRPr="007E7CEE" w:rsidRDefault="00634512" w:rsidP="00634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dopuszcza </w:t>
      </w:r>
      <w:r w:rsidRPr="00626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akturowanie </w:t>
      </w:r>
      <w:r w:rsidRPr="00626167">
        <w:rPr>
          <w:rFonts w:ascii="Times New Roman" w:hAnsi="Times New Roman" w:cs="Times New Roman"/>
          <w:color w:val="000000" w:themeColor="text1"/>
          <w:sz w:val="24"/>
          <w:szCs w:val="24"/>
        </w:rPr>
        <w:t>częściowe za wykonanie zadania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512" w:rsidRPr="007E7CEE" w:rsidRDefault="00634512" w:rsidP="006345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634512" w:rsidRPr="007E7CEE" w:rsidRDefault="00634512" w:rsidP="00634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634512" w:rsidRPr="007E7CEE" w:rsidRDefault="00634512" w:rsidP="00634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634512" w:rsidRDefault="00634512" w:rsidP="00634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634512" w:rsidRPr="007E7CEE" w:rsidRDefault="00634512" w:rsidP="0063451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ustalają, iż za </w:t>
      </w:r>
      <w:r w:rsidRPr="00323138">
        <w:rPr>
          <w:rFonts w:ascii="Times New Roman" w:hAnsi="Times New Roman" w:cs="Times New Roman"/>
          <w:sz w:val="23"/>
          <w:szCs w:val="23"/>
        </w:rPr>
        <w:t>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 ust 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</w:p>
    <w:p w:rsidR="00634512" w:rsidRPr="00F66109" w:rsidRDefault="00634512" w:rsidP="006345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634512" w:rsidRDefault="00634512" w:rsidP="0063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34512" w:rsidRPr="00323138" w:rsidRDefault="00634512" w:rsidP="006345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634512" w:rsidRDefault="00634512" w:rsidP="00634512">
      <w:pPr>
        <w:rPr>
          <w:rFonts w:ascii="Times New Roman" w:hAnsi="Times New Roman" w:cs="Times New Roman"/>
          <w:b/>
          <w:bCs/>
        </w:rPr>
      </w:pPr>
    </w:p>
    <w:p w:rsidR="00634512" w:rsidRPr="00781BA3" w:rsidRDefault="00634512" w:rsidP="00634512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34512" w:rsidRPr="00323138" w:rsidRDefault="00634512" w:rsidP="006345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34512" w:rsidRDefault="00634512"/>
    <w:sectPr w:rsidR="00634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CB" w:rsidRDefault="000E4ACB" w:rsidP="00F273FC">
      <w:pPr>
        <w:spacing w:after="0" w:line="240" w:lineRule="auto"/>
      </w:pPr>
      <w:r>
        <w:separator/>
      </w:r>
    </w:p>
  </w:endnote>
  <w:endnote w:type="continuationSeparator" w:id="0">
    <w:p w:rsidR="000E4ACB" w:rsidRDefault="000E4ACB" w:rsidP="00F2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CB" w:rsidRDefault="000E4ACB" w:rsidP="00F273FC">
      <w:pPr>
        <w:spacing w:after="0" w:line="240" w:lineRule="auto"/>
      </w:pPr>
      <w:r>
        <w:separator/>
      </w:r>
    </w:p>
  </w:footnote>
  <w:footnote w:type="continuationSeparator" w:id="0">
    <w:p w:rsidR="000E4ACB" w:rsidRDefault="000E4ACB" w:rsidP="00F2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C" w:rsidRDefault="00F273FC">
    <w:pPr>
      <w:pStyle w:val="Nagwek"/>
    </w:pPr>
    <w:r w:rsidRPr="00F273FC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EFB"/>
    <w:multiLevelType w:val="multilevel"/>
    <w:tmpl w:val="27A64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36259"/>
    <w:multiLevelType w:val="hybridMultilevel"/>
    <w:tmpl w:val="855485CA"/>
    <w:lvl w:ilvl="0" w:tplc="6D6EB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535A7B"/>
    <w:multiLevelType w:val="hybridMultilevel"/>
    <w:tmpl w:val="DDA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E9D"/>
    <w:multiLevelType w:val="hybridMultilevel"/>
    <w:tmpl w:val="AC68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C"/>
    <w:rsid w:val="000E4ACB"/>
    <w:rsid w:val="00633967"/>
    <w:rsid w:val="00634512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F7F7-2C0F-4B9C-9145-F6BFBAC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73FC"/>
  </w:style>
  <w:style w:type="paragraph" w:styleId="Stopka">
    <w:name w:val="footer"/>
    <w:basedOn w:val="Normalny"/>
    <w:link w:val="StopkaZnak"/>
    <w:uiPriority w:val="99"/>
    <w:unhideWhenUsed/>
    <w:rsid w:val="00F2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FC"/>
  </w:style>
  <w:style w:type="paragraph" w:styleId="Akapitzlist">
    <w:name w:val="List Paragraph"/>
    <w:basedOn w:val="Normalny"/>
    <w:qFormat/>
    <w:rsid w:val="00634512"/>
    <w:pPr>
      <w:ind w:left="720"/>
      <w:contextualSpacing/>
    </w:pPr>
  </w:style>
  <w:style w:type="paragraph" w:customStyle="1" w:styleId="Default">
    <w:name w:val="Default"/>
    <w:rsid w:val="00634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634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2017-03-20T11:31:00Z</dcterms:created>
  <dcterms:modified xsi:type="dcterms:W3CDTF">2017-03-20T12:13:00Z</dcterms:modified>
</cp:coreProperties>
</file>